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Neue" w:hAnsi="Helvetica Neue" w:cs="Helvetica Neue"/>
          <w:sz w:val="24"/>
          <w:sz-cs w:val="24"/>
          <w:b/>
          <w:color w:val="353535"/>
        </w:rPr>
        <w:t xml:space="preserve">FERNANDO OTERO   - Full Bio</w:t>
      </w:r>
    </w:p>
    <w:p>
      <w:pPr/>
      <w:r>
        <w:rPr>
          <w:rFonts w:ascii="Helvetica Neue" w:hAnsi="Helvetica Neue" w:cs="Helvetica Neue"/>
          <w:sz w:val="24"/>
          <w:sz-cs w:val="24"/>
          <w:b/>
          <w:color w:val="353535"/>
        </w:rPr>
        <w:t xml:space="preserve"/>
      </w:r>
    </w:p>
    <w:p>
      <w:pPr/>
      <w:r>
        <w:rPr>
          <w:rFonts w:ascii="Helvetica Neue" w:hAnsi="Helvetica Neue" w:cs="Helvetica Neue"/>
          <w:sz w:val="24"/>
          <w:sz-cs w:val="24"/>
          <w:b/>
          <w:color w:val="353535"/>
        </w:rPr>
        <w:t xml:space="preserve">Fernando Otero is a GRAMMY®-winning Argentine composer, pianist, and vocalist based in New York City.</w:t>
      </w:r>
      <w:r>
        <w:rPr>
          <w:rFonts w:ascii="Helvetica Neue" w:hAnsi="Helvetica Neue" w:cs="Helvetica Neue"/>
          <w:sz w:val="24"/>
          <w:sz-cs w:val="24"/>
          <w:color w:val="353535"/>
        </w:rPr>
        <w:t xml:space="preserve"/>
      </w:r>
    </w:p>
    <w:p>
      <w:pPr/>
      <w:r>
        <w:rPr>
          <w:rFonts w:ascii="Helvetica Neue" w:hAnsi="Helvetica Neue" w:cs="Helvetica Neue"/>
          <w:sz w:val="24"/>
          <w:sz-cs w:val="24"/>
          <w:color w:val="353535"/>
        </w:rPr>
        <w:t xml:space="preserve">He has been described by many critics as a classically-trained virtuoso pianist and composer who developed his own style by blending elements of classical contemporary music and improvisation while acknowledging Tango as a starting point. He found his voice when he began to incorporate the indigenous sounds of his native Buenos Aires into his work. Otero's pianism displays song-like melodicism, expressiveness and a wide palette of colors. He possesses a particularly strong rhythmic intensity when performing up-tempo pieces, playing notes repeatedly with piston-like precision that contrasts with sudden detours into daydreamy pastels.</w:t>
        <w:br/>
        <w:t xml:space="preserve">Otero has recorded 16 albums as a solo artist and performs more than 100 international concerts yearly. His works are published by Warner Chappell Music and his albums have been released by Nonesuch Records, Warner Music, Harmonia Mundi, and World Village. He has received commissions from performers and institutions worldwide and has written music for orchestra, chamber ensembles, string quartet, and choir, as well as for solo instruments including piano, violin, and cello, and movie soundtracks.</w:t>
      </w:r>
    </w:p>
    <w:p>
      <w:pPr/>
      <w:r>
        <w:rPr>
          <w:rFonts w:ascii="Helvetica Neue" w:hAnsi="Helvetica Neue" w:cs="Helvetica Neue"/>
          <w:sz w:val="24"/>
          <w:sz-cs w:val="24"/>
          <w:color w:val="353535"/>
        </w:rPr>
        <w:t xml:space="preserve">In January 2008 Otero released the album </w:t>
      </w:r>
      <w:r>
        <w:rPr>
          <w:rFonts w:ascii="Helvetica Neue" w:hAnsi="Helvetica Neue" w:cs="Helvetica Neue"/>
          <w:sz w:val="24"/>
          <w:sz-cs w:val="24"/>
          <w:b/>
          <w:i/>
          <w:color w:val="353535"/>
        </w:rPr>
        <w:t xml:space="preserve">Pagina de Buenos Aires</w:t>
      </w:r>
      <w:r>
        <w:rPr>
          <w:rFonts w:ascii="Helvetica Neue" w:hAnsi="Helvetica Neue" w:cs="Helvetica Neue"/>
          <w:sz w:val="24"/>
          <w:sz-cs w:val="24"/>
          <w:color w:val="353535"/>
        </w:rPr>
        <w:t xml:space="preserve"> from </w:t>
      </w:r>
      <w:r>
        <w:rPr>
          <w:rFonts w:ascii="Helvetica Neue" w:hAnsi="Helvetica Neue" w:cs="Helvetica Neue"/>
          <w:sz w:val="24"/>
          <w:sz-cs w:val="24"/>
          <w:b/>
          <w:color w:val="353535"/>
        </w:rPr>
        <w:t xml:space="preserve">Nonesuch Records</w:t>
      </w:r>
      <w:r>
        <w:rPr>
          <w:rFonts w:ascii="Helvetica Neue" w:hAnsi="Helvetica Neue" w:cs="Helvetica Neue"/>
          <w:sz w:val="24"/>
          <w:sz-cs w:val="24"/>
          <w:color w:val="353535"/>
        </w:rPr>
        <w:t xml:space="preserve">. Critics describe the album as "[u]rbane and exotic, surreal and streetwise, and alive with invention and emotion". In February 2008 the </w:t>
      </w:r>
      <w:r>
        <w:rPr>
          <w:rFonts w:ascii="Helvetica Neue" w:hAnsi="Helvetica Neue" w:cs="Helvetica Neue"/>
          <w:sz w:val="24"/>
          <w:sz-cs w:val="24"/>
          <w:b/>
          <w:color w:val="353535"/>
        </w:rPr>
        <w:t xml:space="preserve">Kronos Quartet </w:t>
      </w:r>
      <w:r>
        <w:rPr>
          <w:rFonts w:ascii="Helvetica Neue" w:hAnsi="Helvetica Neue" w:cs="Helvetica Neue"/>
          <w:sz w:val="24"/>
          <w:sz-cs w:val="24"/>
          <w:color w:val="353535"/>
        </w:rPr>
        <w:t xml:space="preserve">premiered "El Cerezo" ("The Cherry Tree") at </w:t>
      </w:r>
      <w:r>
        <w:rPr>
          <w:rFonts w:ascii="Helvetica Neue" w:hAnsi="Helvetica Neue" w:cs="Helvetica Neue"/>
          <w:sz w:val="24"/>
          <w:sz-cs w:val="24"/>
          <w:b/>
          <w:color w:val="353535"/>
        </w:rPr>
        <w:t xml:space="preserve">Carnegie Hall</w:t>
      </w:r>
      <w:r>
        <w:rPr>
          <w:rFonts w:ascii="Helvetica Neue" w:hAnsi="Helvetica Neue" w:cs="Helvetica Neue"/>
          <w:sz w:val="24"/>
          <w:sz-cs w:val="24"/>
          <w:color w:val="353535"/>
        </w:rPr>
        <w:t xml:space="preserve">, a one-movement work for string quartet commissioned from Otero that "blended tango-infused lyrical interludes into a sometimes dissonant canvas. He released in 2009 the studio album entitled </w:t>
      </w:r>
      <w:r>
        <w:rPr>
          <w:rFonts w:ascii="Helvetica Neue" w:hAnsi="Helvetica Neue" w:cs="Helvetica Neue"/>
          <w:sz w:val="24"/>
          <w:sz-cs w:val="24"/>
          <w:b/>
          <w:color w:val="353535"/>
        </w:rPr>
        <w:t xml:space="preserve">Material</w:t>
      </w:r>
      <w:r>
        <w:rPr>
          <w:rFonts w:ascii="Helvetica Neue" w:hAnsi="Helvetica Neue" w:cs="Helvetica Neue"/>
          <w:sz w:val="24"/>
          <w:sz-cs w:val="24"/>
          <w:color w:val="353535"/>
        </w:rPr>
        <w:t xml:space="preserve">, on </w:t>
      </w:r>
      <w:r>
        <w:rPr>
          <w:rFonts w:ascii="Helvetica Neue" w:hAnsi="Helvetica Neue" w:cs="Helvetica Neue"/>
          <w:sz w:val="24"/>
          <w:sz-cs w:val="24"/>
          <w:b/>
          <w:color w:val="353535"/>
        </w:rPr>
        <w:t xml:space="preserve">Warner Music</w:t>
      </w:r>
      <w:r>
        <w:rPr>
          <w:rFonts w:ascii="Helvetica Neue" w:hAnsi="Helvetica Neue" w:cs="Helvetica Neue"/>
          <w:sz w:val="24"/>
          <w:sz-cs w:val="24"/>
          <w:color w:val="353535"/>
        </w:rPr>
        <w:t xml:space="preserve"> and in </w:t>
      </w:r>
      <w:r>
        <w:rPr>
          <w:rFonts w:ascii="Helvetica Neue" w:hAnsi="Helvetica Neue" w:cs="Helvetica Neue"/>
          <w:sz w:val="24"/>
          <w:sz-cs w:val="24"/>
          <w:b/>
          <w:color w:val="353535"/>
        </w:rPr>
        <w:t xml:space="preserve">2010</w:t>
      </w:r>
      <w:r>
        <w:rPr>
          <w:rFonts w:ascii="Helvetica Neue" w:hAnsi="Helvetica Neue" w:cs="Helvetica Neue"/>
          <w:sz w:val="24"/>
          <w:sz-cs w:val="24"/>
          <w:color w:val="353535"/>
        </w:rPr>
        <w:t xml:space="preserve"> he received the </w:t>
      </w:r>
      <w:r>
        <w:rPr>
          <w:rFonts w:ascii="Helvetica Neue" w:hAnsi="Helvetica Neue" w:cs="Helvetica Neue"/>
          <w:sz w:val="24"/>
          <w:sz-cs w:val="24"/>
          <w:b/>
          <w:color w:val="353535"/>
        </w:rPr>
        <w:t xml:space="preserve">Latin Grammy Award for Best Classical Album </w:t>
      </w:r>
      <w:r>
        <w:rPr>
          <w:rFonts w:ascii="Helvetica Neue" w:hAnsi="Helvetica Neue" w:cs="Helvetica Neue"/>
          <w:sz w:val="24"/>
          <w:sz-cs w:val="24"/>
          <w:color w:val="353535"/>
        </w:rPr>
        <w:t xml:space="preserve">for</w:t>
      </w:r>
      <w:r>
        <w:rPr>
          <w:rFonts w:ascii="Helvetica Neue" w:hAnsi="Helvetica Neue" w:cs="Helvetica Neue"/>
          <w:sz w:val="24"/>
          <w:sz-cs w:val="24"/>
          <w:b/>
          <w:color w:val="353535"/>
        </w:rPr>
        <w:t xml:space="preserve"> his album </w:t>
      </w:r>
      <w:r>
        <w:rPr>
          <w:rFonts w:ascii="Helvetica Neue" w:hAnsi="Helvetica Neue" w:cs="Helvetica Neue"/>
          <w:sz w:val="24"/>
          <w:sz-cs w:val="24"/>
          <w:color w:val="353535"/>
        </w:rPr>
        <w:t xml:space="preserve">released by </w:t>
      </w:r>
      <w:r>
        <w:rPr>
          <w:rFonts w:ascii="Helvetica Neue" w:hAnsi="Helvetica Neue" w:cs="Helvetica Neue"/>
          <w:sz w:val="24"/>
          <w:sz-cs w:val="24"/>
          <w:b/>
          <w:color w:val="353535"/>
        </w:rPr>
        <w:t xml:space="preserve">Harmonia Mundi, </w:t>
      </w:r>
      <w:r>
        <w:rPr>
          <w:rFonts w:ascii="Helvetica Neue" w:hAnsi="Helvetica Neue" w:cs="Helvetica Neue"/>
          <w:sz w:val="24"/>
          <w:sz-cs w:val="24"/>
          <w:color w:val="353535"/>
        </w:rPr>
        <w:t xml:space="preserve">entitled </w:t>
      </w:r>
      <w:r>
        <w:rPr>
          <w:rFonts w:ascii="Helvetica Neue" w:hAnsi="Helvetica Neue" w:cs="Helvetica Neue"/>
          <w:sz w:val="24"/>
          <w:sz-cs w:val="24"/>
          <w:b/>
          <w:i/>
          <w:color w:val="353535"/>
        </w:rPr>
        <w:t xml:space="preserve">Vital</w:t>
      </w:r>
      <w:r>
        <w:rPr>
          <w:rFonts w:ascii="Helvetica Neue" w:hAnsi="Helvetica Neue" w:cs="Helvetica Neue"/>
          <w:sz w:val="24"/>
          <w:sz-cs w:val="24"/>
          <w:color w:val="353535"/>
        </w:rPr>
        <w:t xml:space="preserve">.</w:t>
      </w:r>
    </w:p>
    <w:p>
      <w:pPr/>
      <w:r>
        <w:rPr>
          <w:rFonts w:ascii="Helvetica Neue" w:hAnsi="Helvetica Neue" w:cs="Helvetica Neue"/>
          <w:sz w:val="24"/>
          <w:sz-cs w:val="24"/>
          <w:color w:val="353535"/>
        </w:rPr>
        <w:t xml:space="preserve">He received </w:t>
      </w:r>
      <w:r>
        <w:rPr>
          <w:rFonts w:ascii="Helvetica Neue" w:hAnsi="Helvetica Neue" w:cs="Helvetica Neue"/>
          <w:sz w:val="24"/>
          <w:sz-cs w:val="24"/>
          <w:b/>
          <w:color w:val="353535"/>
        </w:rPr>
        <w:t xml:space="preserve">two Latin Grammy nominations</w:t>
      </w:r>
      <w:r>
        <w:rPr>
          <w:rFonts w:ascii="Helvetica Neue" w:hAnsi="Helvetica Neue" w:cs="Helvetica Neue"/>
          <w:sz w:val="24"/>
          <w:sz-cs w:val="24"/>
          <w:color w:val="353535"/>
        </w:rPr>
        <w:t xml:space="preserve"> for his album </w:t>
      </w:r>
      <w:r>
        <w:rPr>
          <w:rFonts w:ascii="Helvetica Neue" w:hAnsi="Helvetica Neue" w:cs="Helvetica Neue"/>
          <w:sz w:val="24"/>
          <w:sz-cs w:val="24"/>
          <w:b/>
          <w:color w:val="353535"/>
        </w:rPr>
        <w:t xml:space="preserve">Ritual</w:t>
      </w:r>
      <w:r>
        <w:rPr>
          <w:rFonts w:ascii="Helvetica Neue" w:hAnsi="Helvetica Neue" w:cs="Helvetica Neue"/>
          <w:sz w:val="24"/>
          <w:sz-cs w:val="24"/>
          <w:color w:val="353535"/>
        </w:rPr>
        <w:t xml:space="preserve">, released in 2015, as Best Classical Album and Best Classical Contemporary Composition. In 2016, Otero put out another studio work entitled </w:t>
      </w:r>
      <w:r>
        <w:rPr>
          <w:rFonts w:ascii="Helvetica Neue" w:hAnsi="Helvetica Neue" w:cs="Helvetica Neue"/>
          <w:sz w:val="24"/>
          <w:sz-cs w:val="24"/>
          <w:b/>
          <w:color w:val="353535"/>
        </w:rPr>
        <w:t xml:space="preserve">Enigma </w:t>
      </w:r>
      <w:r>
        <w:rPr>
          <w:rFonts w:ascii="Helvetica Neue" w:hAnsi="Helvetica Neue" w:cs="Helvetica Neue"/>
          <w:sz w:val="24"/>
          <w:sz-cs w:val="24"/>
          <w:color w:val="353535"/>
        </w:rPr>
        <w:t xml:space="preserve">and </w:t>
      </w:r>
      <w:r>
        <w:rPr>
          <w:rFonts w:ascii="Helvetica Neue" w:hAnsi="Helvetica Neue" w:cs="Helvetica Neue"/>
          <w:sz w:val="24"/>
          <w:sz-cs w:val="24"/>
          <w:b/>
          <w:color w:val="353535"/>
        </w:rPr>
        <w:t xml:space="preserve">was nominated for Best Classical Contemporary Composition</w:t>
      </w:r>
      <w:r>
        <w:rPr>
          <w:rFonts w:ascii="Helvetica Neue" w:hAnsi="Helvetica Neue" w:cs="Helvetica Neue"/>
          <w:sz w:val="24"/>
          <w:sz-cs w:val="24"/>
          <w:color w:val="353535"/>
        </w:rPr>
        <w:t xml:space="preserve">. In November 2017 he received the </w:t>
      </w:r>
      <w:r>
        <w:rPr>
          <w:rFonts w:ascii="Helvetica Neue" w:hAnsi="Helvetica Neue" w:cs="Helvetica Neue"/>
          <w:sz w:val="24"/>
          <w:sz-cs w:val="24"/>
          <w:b/>
          <w:color w:val="353535"/>
        </w:rPr>
        <w:t xml:space="preserve">Latin Grammy</w:t>
      </w:r>
      <w:r>
        <w:rPr>
          <w:rFonts w:ascii="Helvetica Neue" w:hAnsi="Helvetica Neue" w:cs="Helvetica Neue"/>
          <w:sz w:val="24"/>
          <w:sz-cs w:val="24"/>
          <w:color w:val="353535"/>
        </w:rPr>
        <w:t xml:space="preserve"> for his album </w:t>
      </w:r>
      <w:r>
        <w:rPr>
          <w:rFonts w:ascii="Helvetica Neue" w:hAnsi="Helvetica Neue" w:cs="Helvetica Neue"/>
          <w:sz w:val="24"/>
          <w:sz-cs w:val="24"/>
          <w:b/>
          <w:color w:val="353535"/>
        </w:rPr>
        <w:t xml:space="preserve">Solo Buenos Aires</w:t>
      </w:r>
      <w:r>
        <w:rPr>
          <w:rFonts w:ascii="Helvetica Neue" w:hAnsi="Helvetica Neue" w:cs="Helvetica Neue"/>
          <w:sz w:val="24"/>
          <w:sz-cs w:val="24"/>
          <w:color w:val="353535"/>
        </w:rPr>
        <w:t xml:space="preserve">, which came out in April 2017, where Otero reconnects with the song form as vocalist, multi-instrumentalist, and arranger, comprising a collection of songs written during the first half of the 20th century in Buenos Aires, with arrangements for orchestra. </w:t>
      </w:r>
    </w:p>
    <w:p>
      <w:pPr/>
      <w:r>
        <w:rPr>
          <w:rFonts w:ascii="Helvetica Neue" w:hAnsi="Helvetica Neue" w:cs="Helvetica Neue"/>
          <w:sz w:val="24"/>
          <w:sz-cs w:val="24"/>
          <w:b/>
          <w:color w:val="353535"/>
        </w:rPr>
        <w:t xml:space="preserve">VOX</w:t>
      </w:r>
      <w:r>
        <w:rPr>
          <w:rFonts w:ascii="Helvetica Neue" w:hAnsi="Helvetica Neue" w:cs="Helvetica Neue"/>
          <w:sz w:val="24"/>
          <w:sz-cs w:val="24"/>
          <w:color w:val="353535"/>
        </w:rPr>
        <w:t xml:space="preserve"> is the title of Otero's album released in 2018 along with long-time collaborator, violinist Nick Danielson. It contains music for solo piano, solo violin, and violin-piano duet. In this work, Otero's compositions reflect once again his style in terms of melodic, harmonic and rhythmical language. The album </w:t>
      </w:r>
      <w:r>
        <w:rPr>
          <w:rFonts w:ascii="Helvetica Neue" w:hAnsi="Helvetica Neue" w:cs="Helvetica Neue"/>
          <w:sz w:val="24"/>
          <w:sz-cs w:val="24"/>
          <w:b/>
          <w:color w:val="353535"/>
        </w:rPr>
        <w:t xml:space="preserve">Buenos Aires Now</w:t>
      </w:r>
      <w:r>
        <w:rPr>
          <w:rFonts w:ascii="Helvetica Neue" w:hAnsi="Helvetica Neue" w:cs="Helvetica Neue"/>
          <w:sz w:val="24"/>
          <w:sz-cs w:val="24"/>
          <w:color w:val="353535"/>
        </w:rPr>
        <w:t xml:space="preserve"> - a studio work featuring Otero's compositions for Bandoneon &amp; Piano, recorded in France with bandoneon player Victor Hugo Villena -  also came out in 2018. The duo toured intensively during the second half of the year, mainly in Europe and will resume activities in 2019, starting in Japan. </w:t>
      </w:r>
    </w:p>
    <w:p>
      <w:pPr/>
      <w:r>
        <w:rPr>
          <w:rFonts w:ascii="Helvetica Neue" w:hAnsi="Helvetica Neue" w:cs="Helvetica Neue"/>
          <w:sz w:val="24"/>
          <w:sz-cs w:val="24"/>
          <w:color w:val="353535"/>
        </w:rPr>
        <w:t xml:space="preserve">In 2019 he released the album </w:t>
      </w:r>
      <w:r>
        <w:rPr>
          <w:rFonts w:ascii="Helvetica Neue" w:hAnsi="Helvetica Neue" w:cs="Helvetica Neue"/>
          <w:sz w:val="24"/>
          <w:sz-cs w:val="24"/>
          <w:b/>
          <w:color w:val="353535"/>
        </w:rPr>
        <w:t xml:space="preserve">Astrantia</w:t>
      </w:r>
      <w:r>
        <w:rPr>
          <w:rFonts w:ascii="Helvetica Neue" w:hAnsi="Helvetica Neue" w:cs="Helvetica Neue"/>
          <w:sz w:val="24"/>
          <w:sz-cs w:val="24"/>
          <w:color w:val="353535"/>
        </w:rPr>
        <w:t xml:space="preserve">, featuring Varijashree Venugopal, Waldo Madera, Guillermo Vadalá and Brian Forbes</w:t>
      </w:r>
      <w:r>
        <w:rPr>
          <w:rFonts w:ascii="Helvetica Neue" w:hAnsi="Helvetica Neue" w:cs="Helvetica Neue"/>
          <w:sz w:val="24"/>
          <w:sz-cs w:val="24"/>
          <w:b/>
          <w:color w:val="353535"/>
        </w:rPr>
        <w:t xml:space="preserve">. </w:t>
      </w:r>
      <w:r>
        <w:rPr>
          <w:rFonts w:ascii="Helvetica Neue" w:hAnsi="Helvetica Neue" w:cs="Helvetica Neue"/>
          <w:sz w:val="24"/>
          <w:sz-cs w:val="24"/>
          <w:color w:val="353535"/>
        </w:rPr>
        <w:t xml:space="preserve">A new collection of originals that embodies musical language explorations, classical lyricism, and improvisation, expanded in electric soundscapes. </w:t>
      </w:r>
    </w:p>
    <w:p>
      <w:pPr/>
      <w:r>
        <w:rPr>
          <w:rFonts w:ascii="Helvetica Neue" w:hAnsi="Helvetica Neue" w:cs="Helvetica Neue"/>
          <w:sz w:val="24"/>
          <w:sz-cs w:val="24"/>
          <w:color w:val="353535"/>
        </w:rPr>
        <w:t xml:space="preserve">His first contact with music was receiving vocal lessons from his mother Elsa Marval -an internationally acclaimed singer and actress- and started taking piano lessons at age five. He also studied the guitar, bass, drums, and later composition with Domingo Marafiotti.</w:t>
        <w:br/>
        <w:t xml:space="preserve">Many of his compositions were commissioned by The New York State Council on the Arts, Lincoln Center, Laguna Beach Festival (featuring Otero as composer-in-residence), St. Ursanne International Piano Festival in Switzerland, and by performers such as the Kronos Quartet, the Imani Winds ensemble, Inbal Segev, Jason Vieaux, Paquito D'Rivera, and Arturo O'Farrill.</w:t>
        <w:br/>
        <w:t xml:space="preserve">Shortly after moving to the US in the 1990's he worked with correspondingly diverse collaborators including Paquito D'Rivera, the Kronos Quartet, Quincy Jones, and Eddie Gómez —who in 2005 introduced Otero as one of the great pianists of a new generation. Otero has scored the soundtracks for numerous movies, including Sin Palabras, DD is Dead, Unloosened and Root, A Strange Turn, and Franketienne.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generator>
</meta>
</file>